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6E64578D" w:rsidR="00456F59" w:rsidRDefault="0083289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C5694">
        <w:rPr>
          <w:b/>
          <w:u w:val="single"/>
        </w:rPr>
        <w:t>3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44C3E164" w14:textId="77777777" w:rsidR="00AC5694" w:rsidRPr="000F7157" w:rsidRDefault="00AC5694" w:rsidP="00AC5694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>
        <w:rPr>
          <w:b/>
          <w:bCs/>
          <w:sz w:val="26"/>
          <w:szCs w:val="26"/>
        </w:rPr>
        <w:t>a</w:t>
      </w:r>
      <w:r w:rsidRPr="00270CA3">
        <w:rPr>
          <w:b/>
          <w:bCs/>
          <w:sz w:val="26"/>
          <w:szCs w:val="26"/>
        </w:rPr>
        <w:t xml:space="preserve">z óvodai </w:t>
      </w:r>
      <w:r w:rsidRPr="00270CA3">
        <w:rPr>
          <w:b/>
        </w:rPr>
        <w:t xml:space="preserve">beíratást megelőző hirdetmény közzétételéről döntés </w:t>
      </w:r>
      <w:r>
        <w:rPr>
          <w:b/>
        </w:rPr>
        <w:t xml:space="preserve">tárgyú előterjesztést </w:t>
      </w:r>
      <w:r w:rsidRPr="000F7157">
        <w:rPr>
          <w:b/>
        </w:rPr>
        <w:t>és az alábbi döntést hozta:</w:t>
      </w:r>
    </w:p>
    <w:p w14:paraId="29AA859B" w14:textId="77777777" w:rsidR="00AC5694" w:rsidRPr="00270CA3" w:rsidRDefault="00AC5694" w:rsidP="00AC5694">
      <w:pPr>
        <w:jc w:val="both"/>
        <w:rPr>
          <w:b/>
        </w:rPr>
      </w:pPr>
    </w:p>
    <w:p w14:paraId="0DD461B4" w14:textId="77777777" w:rsidR="00AC5694" w:rsidRPr="002D23ED" w:rsidRDefault="00AC5694" w:rsidP="00AC5694">
      <w:pPr>
        <w:pStyle w:val="Listaszerbekezds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2D23ED">
        <w:rPr>
          <w:b/>
        </w:rPr>
        <w:t>A nevelési-oktatási intézmények működéséről és a köznevelési intézmények névhasználatáról szóló 20/2012</w:t>
      </w:r>
      <w:r w:rsidRPr="002D23ED">
        <w:rPr>
          <w:b/>
          <w:bCs/>
        </w:rPr>
        <w:t xml:space="preserve">. (VIII.31.) EMMI rendelet 20. § (1) bekezdése alapján a 2022/2023. nevelési évre történő óvodai beiratkozás időpontja és helye:  </w:t>
      </w:r>
    </w:p>
    <w:p w14:paraId="27B4FA6D" w14:textId="77777777" w:rsidR="00AC5694" w:rsidRPr="003A5BC6" w:rsidRDefault="00AC5694" w:rsidP="00AC5694">
      <w:pPr>
        <w:jc w:val="both"/>
        <w:rPr>
          <w:b/>
          <w:bCs/>
          <w:u w:val="single"/>
        </w:rPr>
      </w:pPr>
      <w:r w:rsidRPr="002D23ED">
        <w:rPr>
          <w:b/>
          <w:bCs/>
        </w:rPr>
        <w:t xml:space="preserve">     </w:t>
      </w:r>
      <w:r>
        <w:rPr>
          <w:b/>
          <w:bCs/>
          <w:u w:val="single"/>
        </w:rPr>
        <w:t>A beiratkozás i</w:t>
      </w:r>
      <w:r w:rsidRPr="003A5BC6">
        <w:rPr>
          <w:b/>
          <w:bCs/>
          <w:u w:val="single"/>
        </w:rPr>
        <w:t>dőpontja:</w:t>
      </w:r>
    </w:p>
    <w:p w14:paraId="64F7FEBD" w14:textId="77777777" w:rsidR="00AC5694" w:rsidRPr="00BC142A" w:rsidRDefault="00AC5694" w:rsidP="00AC5694">
      <w:pPr>
        <w:pStyle w:val="NormlWeb"/>
        <w:ind w:firstLine="426"/>
        <w:jc w:val="both"/>
        <w:rPr>
          <w:b/>
        </w:rPr>
      </w:pPr>
      <w:r w:rsidRPr="00BC142A">
        <w:rPr>
          <w:b/>
        </w:rPr>
        <w:t>202</w:t>
      </w:r>
      <w:r>
        <w:rPr>
          <w:b/>
        </w:rPr>
        <w:t>2</w:t>
      </w:r>
      <w:r w:rsidRPr="00BC142A">
        <w:rPr>
          <w:b/>
        </w:rPr>
        <w:t>. április 2</w:t>
      </w:r>
      <w:r>
        <w:rPr>
          <w:b/>
        </w:rPr>
        <w:t>5</w:t>
      </w:r>
      <w:r w:rsidRPr="00BC142A">
        <w:rPr>
          <w:b/>
        </w:rPr>
        <w:t>. napján 8-16 óra között</w:t>
      </w:r>
    </w:p>
    <w:p w14:paraId="18F47C05" w14:textId="77777777" w:rsidR="00AC5694" w:rsidRPr="003A5BC6" w:rsidRDefault="00AC5694" w:rsidP="00AC5694">
      <w:pPr>
        <w:pStyle w:val="NormlWeb"/>
        <w:ind w:firstLine="426"/>
        <w:jc w:val="both"/>
        <w:rPr>
          <w:b/>
        </w:rPr>
      </w:pPr>
      <w:r w:rsidRPr="00BC142A">
        <w:rPr>
          <w:b/>
        </w:rPr>
        <w:t>202</w:t>
      </w:r>
      <w:r>
        <w:rPr>
          <w:b/>
        </w:rPr>
        <w:t>2</w:t>
      </w:r>
      <w:r w:rsidRPr="00BC142A">
        <w:rPr>
          <w:b/>
        </w:rPr>
        <w:t>. április 2</w:t>
      </w:r>
      <w:r>
        <w:rPr>
          <w:b/>
        </w:rPr>
        <w:t>6</w:t>
      </w:r>
      <w:r w:rsidRPr="00BC142A">
        <w:rPr>
          <w:b/>
        </w:rPr>
        <w:t>. napján 8-16 óra között</w:t>
      </w:r>
    </w:p>
    <w:p w14:paraId="764679BF" w14:textId="77777777" w:rsidR="00AC5694" w:rsidRDefault="00AC5694" w:rsidP="00AC5694">
      <w:pPr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h</w:t>
      </w:r>
      <w:r w:rsidRPr="003A5BC6">
        <w:rPr>
          <w:b/>
          <w:bCs/>
          <w:u w:val="single"/>
        </w:rPr>
        <w:t>elye:</w:t>
      </w:r>
    </w:p>
    <w:p w14:paraId="08B97B7E" w14:textId="77777777" w:rsidR="00AC5694" w:rsidRPr="003A5BC6" w:rsidRDefault="00AC5694" w:rsidP="00AC5694">
      <w:pPr>
        <w:jc w:val="both"/>
        <w:rPr>
          <w:b/>
          <w:bCs/>
          <w:u w:val="single"/>
        </w:rPr>
      </w:pPr>
    </w:p>
    <w:p w14:paraId="4EC341DA" w14:textId="77777777" w:rsidR="00AC5694" w:rsidRDefault="00AC5694" w:rsidP="00AC5694">
      <w:pPr>
        <w:ind w:left="426"/>
        <w:jc w:val="both"/>
        <w:rPr>
          <w:b/>
          <w:bCs/>
        </w:rPr>
      </w:pPr>
      <w:r>
        <w:rPr>
          <w:b/>
          <w:bCs/>
        </w:rPr>
        <w:t xml:space="preserve">Gyöngyöshalászi Általános Művelődési Központ </w:t>
      </w:r>
      <w:r w:rsidRPr="003A5BC6">
        <w:rPr>
          <w:b/>
          <w:bCs/>
        </w:rPr>
        <w:t xml:space="preserve">Szent Anna téri Óvoda </w:t>
      </w:r>
    </w:p>
    <w:p w14:paraId="33C22110" w14:textId="77777777" w:rsidR="00AC5694" w:rsidRPr="003A5BC6" w:rsidRDefault="00AC5694" w:rsidP="00AC5694">
      <w:pPr>
        <w:ind w:left="426"/>
        <w:jc w:val="both"/>
        <w:rPr>
          <w:b/>
          <w:bCs/>
        </w:rPr>
      </w:pPr>
      <w:r w:rsidRPr="003A5BC6">
        <w:rPr>
          <w:b/>
          <w:bCs/>
        </w:rPr>
        <w:t>3212 Gyöngyöshalász, Fő út 15.</w:t>
      </w:r>
    </w:p>
    <w:p w14:paraId="397B26A0" w14:textId="77777777" w:rsidR="00AC5694" w:rsidRPr="003A5BC6" w:rsidRDefault="00AC5694" w:rsidP="00AC5694">
      <w:pPr>
        <w:ind w:left="426"/>
        <w:jc w:val="both"/>
        <w:rPr>
          <w:b/>
          <w:bCs/>
        </w:rPr>
      </w:pPr>
    </w:p>
    <w:p w14:paraId="44858A5D" w14:textId="77777777" w:rsidR="00AC5694" w:rsidRPr="002D23ED" w:rsidRDefault="00AC5694" w:rsidP="00AC5694">
      <w:pPr>
        <w:pStyle w:val="Listaszerbekezds"/>
        <w:numPr>
          <w:ilvl w:val="0"/>
          <w:numId w:val="48"/>
        </w:numPr>
        <w:ind w:left="284" w:hanging="284"/>
        <w:jc w:val="both"/>
        <w:rPr>
          <w:b/>
        </w:rPr>
      </w:pPr>
      <w:r w:rsidRPr="002D23ED">
        <w:rPr>
          <w:b/>
        </w:rPr>
        <w:t>A polgármester felkéri a jegyzőt a beiratkozásról szóló fenntartói közlemény közzétételére.</w:t>
      </w:r>
    </w:p>
    <w:p w14:paraId="5219DB24" w14:textId="77777777" w:rsidR="00AC5694" w:rsidRPr="003A5BC6" w:rsidRDefault="00AC5694" w:rsidP="00AC5694">
      <w:pPr>
        <w:rPr>
          <w:b/>
        </w:rPr>
      </w:pPr>
    </w:p>
    <w:p w14:paraId="44F8C740" w14:textId="77777777" w:rsidR="00AC5694" w:rsidRPr="003A5BC6" w:rsidRDefault="00AC5694" w:rsidP="00AC5694">
      <w:pPr>
        <w:rPr>
          <w:b/>
        </w:rPr>
      </w:pPr>
      <w:r w:rsidRPr="003A5BC6">
        <w:rPr>
          <w:b/>
          <w:u w:val="single"/>
        </w:rPr>
        <w:t>Határidő:</w:t>
      </w:r>
      <w:r w:rsidRPr="003A5BC6">
        <w:rPr>
          <w:b/>
        </w:rPr>
        <w:t xml:space="preserve"> azonnal</w:t>
      </w:r>
    </w:p>
    <w:p w14:paraId="1700AD8E" w14:textId="77777777" w:rsidR="00AC5694" w:rsidRPr="003A5BC6" w:rsidRDefault="00AC5694" w:rsidP="00AC5694">
      <w:pPr>
        <w:rPr>
          <w:b/>
        </w:rPr>
      </w:pPr>
      <w:r w:rsidRPr="003A5BC6">
        <w:rPr>
          <w:b/>
          <w:u w:val="single"/>
        </w:rPr>
        <w:t>Felelős:</w:t>
      </w:r>
      <w:r w:rsidRPr="003A5BC6">
        <w:rPr>
          <w:b/>
        </w:rPr>
        <w:t xml:space="preserve"> jegyző</w:t>
      </w:r>
    </w:p>
    <w:p w14:paraId="100EE91F" w14:textId="77777777" w:rsidR="00AC5694" w:rsidRPr="003A5BC6" w:rsidRDefault="00AC5694" w:rsidP="00AC5694">
      <w:pPr>
        <w:rPr>
          <w:b/>
        </w:rPr>
      </w:pPr>
      <w:r w:rsidRPr="003A5BC6">
        <w:rPr>
          <w:b/>
          <w:u w:val="single"/>
        </w:rPr>
        <w:t>Közreműködik:</w:t>
      </w:r>
      <w:r w:rsidRPr="003A5BC6">
        <w:rPr>
          <w:b/>
        </w:rPr>
        <w:t xml:space="preserve"> Szabó Béláné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AF55B7A"/>
    <w:multiLevelType w:val="hybridMultilevel"/>
    <w:tmpl w:val="FD8EB5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4"/>
  </w:num>
  <w:num w:numId="3">
    <w:abstractNumId w:val="11"/>
  </w:num>
  <w:num w:numId="4">
    <w:abstractNumId w:val="27"/>
  </w:num>
  <w:num w:numId="5">
    <w:abstractNumId w:val="32"/>
  </w:num>
  <w:num w:numId="6">
    <w:abstractNumId w:val="15"/>
  </w:num>
  <w:num w:numId="7">
    <w:abstractNumId w:val="19"/>
  </w:num>
  <w:num w:numId="8">
    <w:abstractNumId w:val="14"/>
  </w:num>
  <w:num w:numId="9">
    <w:abstractNumId w:val="38"/>
  </w:num>
  <w:num w:numId="10">
    <w:abstractNumId w:val="36"/>
  </w:num>
  <w:num w:numId="11">
    <w:abstractNumId w:val="7"/>
  </w:num>
  <w:num w:numId="12">
    <w:abstractNumId w:val="20"/>
  </w:num>
  <w:num w:numId="13">
    <w:abstractNumId w:val="39"/>
  </w:num>
  <w:num w:numId="14">
    <w:abstractNumId w:val="35"/>
  </w:num>
  <w:num w:numId="15">
    <w:abstractNumId w:val="33"/>
  </w:num>
  <w:num w:numId="16">
    <w:abstractNumId w:val="44"/>
  </w:num>
  <w:num w:numId="17">
    <w:abstractNumId w:val="42"/>
  </w:num>
  <w:num w:numId="18">
    <w:abstractNumId w:val="26"/>
    <w:lvlOverride w:ilvl="0">
      <w:startOverride w:val="1"/>
    </w:lvlOverride>
  </w:num>
  <w:num w:numId="19">
    <w:abstractNumId w:val="1"/>
  </w:num>
  <w:num w:numId="20">
    <w:abstractNumId w:val="18"/>
  </w:num>
  <w:num w:numId="21">
    <w:abstractNumId w:val="40"/>
  </w:num>
  <w:num w:numId="22">
    <w:abstractNumId w:val="4"/>
  </w:num>
  <w:num w:numId="23">
    <w:abstractNumId w:val="8"/>
  </w:num>
  <w:num w:numId="24">
    <w:abstractNumId w:val="16"/>
  </w:num>
  <w:num w:numId="25">
    <w:abstractNumId w:val="43"/>
  </w:num>
  <w:num w:numId="26">
    <w:abstractNumId w:val="30"/>
  </w:num>
  <w:num w:numId="27">
    <w:abstractNumId w:val="29"/>
  </w:num>
  <w:num w:numId="28">
    <w:abstractNumId w:val="9"/>
  </w:num>
  <w:num w:numId="29">
    <w:abstractNumId w:val="13"/>
  </w:num>
  <w:num w:numId="30">
    <w:abstractNumId w:val="31"/>
  </w:num>
  <w:num w:numId="31">
    <w:abstractNumId w:val="21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5"/>
  </w:num>
  <w:num w:numId="36">
    <w:abstractNumId w:val="34"/>
  </w:num>
  <w:num w:numId="37">
    <w:abstractNumId w:val="2"/>
  </w:num>
  <w:num w:numId="38">
    <w:abstractNumId w:val="17"/>
  </w:num>
  <w:num w:numId="39">
    <w:abstractNumId w:val="25"/>
  </w:num>
  <w:num w:numId="40">
    <w:abstractNumId w:val="41"/>
  </w:num>
  <w:num w:numId="41">
    <w:abstractNumId w:val="30"/>
  </w:num>
  <w:num w:numId="42">
    <w:abstractNumId w:val="6"/>
  </w:num>
  <w:num w:numId="43">
    <w:abstractNumId w:val="23"/>
  </w:num>
  <w:num w:numId="44">
    <w:abstractNumId w:val="22"/>
  </w:num>
  <w:num w:numId="45">
    <w:abstractNumId w:val="3"/>
  </w:num>
  <w:num w:numId="46">
    <w:abstractNumId w:val="37"/>
  </w:num>
  <w:num w:numId="47">
    <w:abstractNumId w:val="2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08FD"/>
    <w:rsid w:val="00034E65"/>
    <w:rsid w:val="00036EB8"/>
    <w:rsid w:val="00037FE6"/>
    <w:rsid w:val="00040AEE"/>
    <w:rsid w:val="00046A68"/>
    <w:rsid w:val="000521EF"/>
    <w:rsid w:val="00052F52"/>
    <w:rsid w:val="0005611D"/>
    <w:rsid w:val="000561FE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A4311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3289E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2176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569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2022-03-31T07:49:00Z</dcterms:created>
  <dcterms:modified xsi:type="dcterms:W3CDTF">2022-03-31T07:50:00Z</dcterms:modified>
</cp:coreProperties>
</file>